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3F4" w:rsidRDefault="00B203F4">
      <w:pPr>
        <w:rPr>
          <w:color w:val="C00000"/>
          <w:rtl/>
        </w:rPr>
      </w:pPr>
      <w:bookmarkStart w:id="0" w:name="_GoBack"/>
    </w:p>
    <w:bookmarkEnd w:id="0"/>
    <w:p w:rsidR="00B203F4" w:rsidRDefault="00B203F4">
      <w:pPr>
        <w:rPr>
          <w:rtl/>
        </w:rPr>
      </w:pPr>
    </w:p>
    <w:p w:rsidR="00B203F4" w:rsidRDefault="00B203F4">
      <w:pPr>
        <w:rPr>
          <w:rtl/>
        </w:rPr>
      </w:pPr>
    </w:p>
    <w:p w:rsidR="00B203F4" w:rsidRDefault="00B203F4">
      <w:pPr>
        <w:rPr>
          <w:b/>
          <w:bCs/>
          <w:rtl/>
        </w:rPr>
      </w:pPr>
    </w:p>
    <w:p w:rsidR="00B203F4" w:rsidRDefault="00B203F4">
      <w:pPr>
        <w:rPr>
          <w:b/>
          <w:bCs/>
          <w:rtl/>
        </w:rPr>
      </w:pPr>
    </w:p>
    <w:p w:rsidR="00B203F4" w:rsidRPr="00B203F4" w:rsidRDefault="00B203F4">
      <w:pPr>
        <w:rPr>
          <w:b/>
          <w:bCs/>
          <w:rtl/>
        </w:rPr>
      </w:pPr>
    </w:p>
    <w:p w:rsidR="00B203F4" w:rsidRDefault="00B203F4" w:rsidP="00B203F4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B203F4">
        <w:rPr>
          <w:rFonts w:hint="cs"/>
          <w:b/>
          <w:bCs/>
          <w:color w:val="C00000"/>
          <w:sz w:val="40"/>
          <w:szCs w:val="40"/>
          <w:rtl/>
        </w:rPr>
        <w:t>إقرار التزام</w:t>
      </w:r>
      <w:r w:rsidRPr="00B203F4">
        <w:rPr>
          <w:b/>
          <w:bCs/>
          <w:color w:val="000000" w:themeColor="text1"/>
          <w:sz w:val="32"/>
          <w:szCs w:val="32"/>
          <w:rtl/>
        </w:rPr>
        <w:t xml:space="preserve"> </w:t>
      </w:r>
    </w:p>
    <w:p w:rsidR="00B203F4" w:rsidRDefault="00B203F4" w:rsidP="00B203F4">
      <w:pPr>
        <w:jc w:val="center"/>
        <w:rPr>
          <w:b/>
          <w:bCs/>
          <w:color w:val="000000" w:themeColor="text1"/>
          <w:sz w:val="32"/>
          <w:szCs w:val="32"/>
          <w:rtl/>
        </w:rPr>
      </w:pPr>
    </w:p>
    <w:p w:rsidR="00B203F4" w:rsidRPr="00B203F4" w:rsidRDefault="00B203F4" w:rsidP="00B203F4">
      <w:pPr>
        <w:jc w:val="center"/>
        <w:rPr>
          <w:color w:val="000000" w:themeColor="text1"/>
          <w:sz w:val="32"/>
          <w:szCs w:val="32"/>
          <w:rtl/>
        </w:rPr>
      </w:pPr>
      <w:r w:rsidRPr="00B203F4">
        <w:rPr>
          <w:rFonts w:hint="cs"/>
          <w:color w:val="000000" w:themeColor="text1"/>
          <w:sz w:val="32"/>
          <w:szCs w:val="32"/>
          <w:rtl/>
        </w:rPr>
        <w:t xml:space="preserve">نقر نحن جمعية التنمية الاهلية بمحافظة طريف </w:t>
      </w:r>
    </w:p>
    <w:p w:rsidR="00B203F4" w:rsidRPr="00B203F4" w:rsidRDefault="00B203F4" w:rsidP="00B203F4">
      <w:pPr>
        <w:jc w:val="center"/>
        <w:rPr>
          <w:color w:val="000000" w:themeColor="text1"/>
          <w:sz w:val="32"/>
          <w:szCs w:val="32"/>
          <w:rtl/>
        </w:rPr>
      </w:pPr>
      <w:r w:rsidRPr="00B203F4">
        <w:rPr>
          <w:rFonts w:hint="cs"/>
          <w:color w:val="000000" w:themeColor="text1"/>
          <w:sz w:val="32"/>
          <w:szCs w:val="32"/>
          <w:rtl/>
        </w:rPr>
        <w:t xml:space="preserve">اننا ان لم يتم تنفيذ البرنامج سوف يتم ارجاع كامل المبلغ لدى </w:t>
      </w:r>
      <w:proofErr w:type="spellStart"/>
      <w:r w:rsidRPr="00B203F4">
        <w:rPr>
          <w:rFonts w:hint="cs"/>
          <w:color w:val="000000" w:themeColor="text1"/>
          <w:sz w:val="32"/>
          <w:szCs w:val="32"/>
          <w:rtl/>
        </w:rPr>
        <w:t>الموسسة</w:t>
      </w:r>
      <w:proofErr w:type="spellEnd"/>
      <w:r w:rsidRPr="00B203F4">
        <w:rPr>
          <w:rFonts w:hint="cs"/>
          <w:color w:val="000000" w:themeColor="text1"/>
          <w:sz w:val="32"/>
          <w:szCs w:val="32"/>
          <w:rtl/>
        </w:rPr>
        <w:t xml:space="preserve"> لديكم </w:t>
      </w:r>
    </w:p>
    <w:p w:rsidR="00B203F4" w:rsidRPr="00B203F4" w:rsidRDefault="00B203F4" w:rsidP="00B203F4">
      <w:pPr>
        <w:jc w:val="center"/>
        <w:rPr>
          <w:color w:val="000000" w:themeColor="text1"/>
          <w:sz w:val="32"/>
          <w:szCs w:val="32"/>
        </w:rPr>
      </w:pPr>
      <w:r w:rsidRPr="00B203F4">
        <w:rPr>
          <w:rFonts w:hint="cs"/>
          <w:color w:val="000000" w:themeColor="text1"/>
          <w:sz w:val="32"/>
          <w:szCs w:val="32"/>
          <w:rtl/>
        </w:rPr>
        <w:t xml:space="preserve">شاكرين لكم حسن تعاملكم </w:t>
      </w:r>
    </w:p>
    <w:p w:rsidR="00B203F4" w:rsidRDefault="00B203F4" w:rsidP="00B203F4">
      <w:pPr>
        <w:jc w:val="center"/>
        <w:rPr>
          <w:color w:val="C00000"/>
          <w:sz w:val="40"/>
          <w:szCs w:val="40"/>
          <w:rtl/>
        </w:rPr>
      </w:pPr>
    </w:p>
    <w:p w:rsidR="00B203F4" w:rsidRDefault="00B203F4">
      <w:pPr>
        <w:jc w:val="center"/>
        <w:rPr>
          <w:color w:val="000000" w:themeColor="text1"/>
          <w:sz w:val="32"/>
          <w:szCs w:val="32"/>
          <w:rtl/>
        </w:rPr>
      </w:pPr>
    </w:p>
    <w:p w:rsidR="00B203F4" w:rsidRDefault="00B203F4">
      <w:pPr>
        <w:jc w:val="center"/>
        <w:rPr>
          <w:color w:val="000000" w:themeColor="text1"/>
          <w:sz w:val="32"/>
          <w:szCs w:val="32"/>
          <w:rtl/>
        </w:rPr>
      </w:pPr>
    </w:p>
    <w:p w:rsidR="00B203F4" w:rsidRDefault="00B203F4">
      <w:pPr>
        <w:jc w:val="center"/>
        <w:rPr>
          <w:color w:val="000000" w:themeColor="text1"/>
          <w:sz w:val="32"/>
          <w:szCs w:val="32"/>
          <w:rtl/>
        </w:rPr>
      </w:pPr>
    </w:p>
    <w:p w:rsidR="00B203F4" w:rsidRDefault="00B203F4">
      <w:pPr>
        <w:jc w:val="center"/>
        <w:rPr>
          <w:color w:val="000000" w:themeColor="text1"/>
          <w:sz w:val="32"/>
          <w:szCs w:val="32"/>
          <w:rtl/>
        </w:rPr>
      </w:pPr>
    </w:p>
    <w:p w:rsidR="00B203F4" w:rsidRDefault="00B203F4" w:rsidP="00B203F4">
      <w:pPr>
        <w:jc w:val="right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رئيس مجلس الإدارة </w:t>
      </w:r>
    </w:p>
    <w:p w:rsidR="00B203F4" w:rsidRDefault="00B203F4" w:rsidP="00B203F4">
      <w:pPr>
        <w:jc w:val="right"/>
        <w:rPr>
          <w:color w:val="000000" w:themeColor="text1"/>
          <w:sz w:val="32"/>
          <w:szCs w:val="32"/>
          <w:rtl/>
        </w:rPr>
      </w:pPr>
    </w:p>
    <w:p w:rsidR="00B203F4" w:rsidRPr="00B203F4" w:rsidRDefault="00B203F4" w:rsidP="00B203F4">
      <w:pPr>
        <w:jc w:val="right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rtl/>
        </w:rPr>
        <w:t xml:space="preserve">احمد صالح العنزي </w:t>
      </w:r>
    </w:p>
    <w:sectPr w:rsidR="00B203F4" w:rsidRPr="00B203F4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3BD" w:rsidRDefault="00CE33BD" w:rsidP="000659BC">
      <w:pPr>
        <w:spacing w:after="0" w:line="240" w:lineRule="auto"/>
      </w:pPr>
      <w:r>
        <w:separator/>
      </w:r>
    </w:p>
  </w:endnote>
  <w:endnote w:type="continuationSeparator" w:id="0">
    <w:p w:rsidR="00CE33BD" w:rsidRDefault="00CE33BD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3BD" w:rsidRDefault="00CE33BD" w:rsidP="000659BC">
      <w:pPr>
        <w:spacing w:after="0" w:line="240" w:lineRule="auto"/>
      </w:pPr>
      <w:r>
        <w:separator/>
      </w:r>
    </w:p>
  </w:footnote>
  <w:footnote w:type="continuationSeparator" w:id="0">
    <w:p w:rsidR="00CE33BD" w:rsidRDefault="00CE33BD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3B1B73"/>
    <w:rsid w:val="00483E6B"/>
    <w:rsid w:val="004915DE"/>
    <w:rsid w:val="00B203F4"/>
    <w:rsid w:val="00CC73BA"/>
    <w:rsid w:val="00CE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2024-10-14T23:49:00Z</dcterms:created>
  <dcterms:modified xsi:type="dcterms:W3CDTF">2024-10-14T23:49:00Z</dcterms:modified>
</cp:coreProperties>
</file>